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A0AB2">
        <w:trPr>
          <w:trHeight w:hRule="exact" w:val="1528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6A0AB2">
        <w:trPr>
          <w:trHeight w:hRule="exact" w:val="138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A0AB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6A0AB2">
        <w:trPr>
          <w:trHeight w:hRule="exact" w:val="211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A0AB2">
        <w:trPr>
          <w:trHeight w:hRule="exact" w:val="972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A0AB2" w:rsidRDefault="006A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A0AB2">
        <w:trPr>
          <w:trHeight w:hRule="exact" w:val="277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A0AB2">
        <w:trPr>
          <w:trHeight w:hRule="exact" w:val="277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A0AB2">
        <w:trPr>
          <w:trHeight w:hRule="exact" w:val="1135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Экономические основы образования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Б1.О.01.04</w:t>
            </w:r>
          </w:p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A0AB2">
        <w:trPr>
          <w:trHeight w:hRule="exact" w:val="1125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A0AB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6A0AB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155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A0A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A0AB2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0AB2" w:rsidRDefault="006A0AB2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6A0AB2">
        <w:trPr>
          <w:trHeight w:hRule="exact" w:val="124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6A0AB2">
        <w:trPr>
          <w:trHeight w:hRule="exact" w:val="26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2607"/>
        </w:trPr>
        <w:tc>
          <w:tcPr>
            <w:tcW w:w="143" w:type="dxa"/>
          </w:tcPr>
          <w:p w:rsidR="006A0AB2" w:rsidRDefault="006A0AB2"/>
        </w:tc>
        <w:tc>
          <w:tcPr>
            <w:tcW w:w="285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1419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1277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  <w:tc>
          <w:tcPr>
            <w:tcW w:w="2836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143" w:type="dxa"/>
          </w:tcPr>
          <w:p w:rsidR="006A0AB2" w:rsidRDefault="006A0AB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A0AB2">
        <w:trPr>
          <w:trHeight w:hRule="exact" w:val="138"/>
        </w:trPr>
        <w:tc>
          <w:tcPr>
            <w:tcW w:w="143" w:type="dxa"/>
          </w:tcPr>
          <w:p w:rsidR="006A0AB2" w:rsidRDefault="006A0AB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1666"/>
        </w:trPr>
        <w:tc>
          <w:tcPr>
            <w:tcW w:w="143" w:type="dxa"/>
          </w:tcPr>
          <w:p w:rsidR="006A0AB2" w:rsidRDefault="006A0AB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6A0AB2" w:rsidRDefault="006A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A0AB2" w:rsidRDefault="006A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A0AB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/Герасимова Н.О./</w:t>
            </w:r>
          </w:p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A0AB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A0AB2">
        <w:trPr>
          <w:trHeight w:hRule="exact" w:val="555"/>
        </w:trPr>
        <w:tc>
          <w:tcPr>
            <w:tcW w:w="9640" w:type="dxa"/>
          </w:tcPr>
          <w:p w:rsidR="006A0AB2" w:rsidRDefault="006A0AB2"/>
        </w:tc>
      </w:tr>
      <w:tr w:rsidR="006A0AB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A0AB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ия»; форма обучения – заочная на 2022/2023 учебный год, утвержденным приказом ректора от 28.03.2022 №28;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«Экономические основы образования» в течение 2022/2023 учебного года: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процесса.</w:t>
            </w:r>
          </w:p>
        </w:tc>
      </w:tr>
      <w:tr w:rsidR="006A0AB2">
        <w:trPr>
          <w:trHeight w:hRule="exact" w:val="138"/>
        </w:trPr>
        <w:tc>
          <w:tcPr>
            <w:tcW w:w="9640" w:type="dxa"/>
          </w:tcPr>
          <w:p w:rsidR="006A0AB2" w:rsidRDefault="006A0AB2"/>
        </w:tc>
      </w:tr>
      <w:tr w:rsidR="006A0AB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Б1.О.01.04 «Экономические основы образования».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A0AB2">
        <w:trPr>
          <w:trHeight w:hRule="exact" w:val="138"/>
        </w:trPr>
        <w:tc>
          <w:tcPr>
            <w:tcW w:w="9640" w:type="dxa"/>
          </w:tcPr>
          <w:p w:rsidR="006A0AB2" w:rsidRDefault="006A0AB2"/>
        </w:tc>
      </w:tr>
      <w:tr w:rsidR="006A0AB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«Экономические основы образования» направлен на формирование у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A0AB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нормами профессиональной этики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A0AB2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ОПК-1.1 знать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льства о правах ребенка, трудового законодательства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6A0AB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ОПК-1.4 владеть действиями (навыками) по соблюдению правовых,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6A0AB2">
        <w:trPr>
          <w:trHeight w:hRule="exact" w:val="277"/>
        </w:trPr>
        <w:tc>
          <w:tcPr>
            <w:tcW w:w="9640" w:type="dxa"/>
          </w:tcPr>
          <w:p w:rsidR="006A0AB2" w:rsidRDefault="006A0AB2"/>
        </w:tc>
      </w:tr>
      <w:tr w:rsidR="006A0AB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правовых норм, имеющихся ресурсов и ограничений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6A0A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уметь 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решения выделенных задач проекта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навыками публичного представления результатов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 задачи проекта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6A0AB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УК-9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A0AB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УК-9.1 знать основные законы и закономерности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экономики</w:t>
            </w:r>
          </w:p>
        </w:tc>
      </w:tr>
      <w:tr w:rsidR="006A0AB2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УК-9.2 знать основные документы, регламентирующие экономическую деятельность, источники финансирования профессиональной деятельности, принципы планирования экономической деятельности</w:t>
            </w:r>
          </w:p>
        </w:tc>
      </w:tr>
      <w:tr w:rsidR="006A0AB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УК-9.3 уметь применять экономические 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практических задач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УК-9.4 уметь принимать обоснованные экономические решения в различных областях жизнедеятельности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УК-9.5 владеть способностью использования основных положений и методов экономических наук при решении социальных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</w:t>
            </w:r>
          </w:p>
        </w:tc>
      </w:tr>
      <w:tr w:rsidR="006A0AB2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УК-9.6 владеть навыками применения экономических инструментов</w:t>
            </w:r>
          </w:p>
        </w:tc>
      </w:tr>
      <w:tr w:rsidR="006A0AB2">
        <w:trPr>
          <w:trHeight w:hRule="exact" w:val="416"/>
        </w:trPr>
        <w:tc>
          <w:tcPr>
            <w:tcW w:w="3970" w:type="dxa"/>
          </w:tcPr>
          <w:p w:rsidR="006A0AB2" w:rsidRDefault="006A0AB2"/>
        </w:tc>
        <w:tc>
          <w:tcPr>
            <w:tcW w:w="3828" w:type="dxa"/>
          </w:tcPr>
          <w:p w:rsidR="006A0AB2" w:rsidRDefault="006A0AB2"/>
        </w:tc>
        <w:tc>
          <w:tcPr>
            <w:tcW w:w="852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</w:tr>
      <w:tr w:rsidR="006A0AB2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A0AB2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Б1.О.01.04 «Экономические основы образования» относится к обязательной части,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6A0AB2">
        <w:trPr>
          <w:trHeight w:hRule="exact" w:val="138"/>
        </w:trPr>
        <w:tc>
          <w:tcPr>
            <w:tcW w:w="3970" w:type="dxa"/>
          </w:tcPr>
          <w:p w:rsidR="006A0AB2" w:rsidRDefault="006A0AB2"/>
        </w:tc>
        <w:tc>
          <w:tcPr>
            <w:tcW w:w="3828" w:type="dxa"/>
          </w:tcPr>
          <w:p w:rsidR="006A0AB2" w:rsidRDefault="006A0AB2"/>
        </w:tc>
        <w:tc>
          <w:tcPr>
            <w:tcW w:w="852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A0AB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6A0AB2"/>
        </w:tc>
      </w:tr>
      <w:tr w:rsidR="006A0AB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6A0AB2"/>
        </w:tc>
      </w:tr>
      <w:tr w:rsidR="006A0AB2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учебной </w:t>
            </w:r>
            <w:r>
              <w:rPr>
                <w:rFonts w:ascii="Times New Roman" w:hAnsi="Times New Roman" w:cs="Times New Roman"/>
                <w:color w:val="000000"/>
              </w:rPr>
              <w:t>дисцплины "Экономические основы образования" опирается на знания ,полученные обучающимися в Средней образовательной школе при освоении дисциплин "Обществознание" ,а также в процессе изучения учебной дисциплины "Экономическая теория" в учреждении высшего пр</w:t>
            </w:r>
            <w:r>
              <w:rPr>
                <w:rFonts w:ascii="Times New Roman" w:hAnsi="Times New Roman" w:cs="Times New Roman"/>
                <w:color w:val="000000"/>
              </w:rPr>
              <w:t>офессионального образования.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Математико-статистические методы в психолого-педагогических исследованиях</w:t>
            </w:r>
          </w:p>
          <w:p w:rsidR="006A0AB2" w:rsidRDefault="005F3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Противодействие коррупции в образовательной сфере</w:t>
            </w:r>
          </w:p>
          <w:p w:rsidR="006A0AB2" w:rsidRDefault="005F3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(научно-исследовательская работа (получение первичных навыков научно- исследовательско</w:t>
            </w:r>
            <w:r>
              <w:rPr>
                <w:rFonts w:ascii="Times New Roman" w:hAnsi="Times New Roman" w:cs="Times New Roman"/>
                <w:color w:val="000000"/>
              </w:rPr>
              <w:t>й работы))</w:t>
            </w:r>
          </w:p>
          <w:p w:rsidR="006A0AB2" w:rsidRDefault="005F3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УК-2, УК-9</w:t>
            </w:r>
          </w:p>
        </w:tc>
      </w:tr>
      <w:tr w:rsidR="006A0AB2">
        <w:trPr>
          <w:trHeight w:hRule="exact" w:val="138"/>
        </w:trPr>
        <w:tc>
          <w:tcPr>
            <w:tcW w:w="3970" w:type="dxa"/>
          </w:tcPr>
          <w:p w:rsidR="006A0AB2" w:rsidRDefault="006A0AB2"/>
        </w:tc>
        <w:tc>
          <w:tcPr>
            <w:tcW w:w="3828" w:type="dxa"/>
          </w:tcPr>
          <w:p w:rsidR="006A0AB2" w:rsidRDefault="006A0AB2"/>
        </w:tc>
        <w:tc>
          <w:tcPr>
            <w:tcW w:w="852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</w:tr>
      <w:tr w:rsidR="006A0AB2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занятий) и на самостоятельную работу обучающихся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A0AB2">
        <w:trPr>
          <w:trHeight w:hRule="exact" w:val="138"/>
        </w:trPr>
        <w:tc>
          <w:tcPr>
            <w:tcW w:w="3970" w:type="dxa"/>
          </w:tcPr>
          <w:p w:rsidR="006A0AB2" w:rsidRDefault="006A0AB2"/>
        </w:tc>
        <w:tc>
          <w:tcPr>
            <w:tcW w:w="3828" w:type="dxa"/>
          </w:tcPr>
          <w:p w:rsidR="006A0AB2" w:rsidRDefault="006A0AB2"/>
        </w:tc>
        <w:tc>
          <w:tcPr>
            <w:tcW w:w="852" w:type="dxa"/>
          </w:tcPr>
          <w:p w:rsidR="006A0AB2" w:rsidRDefault="006A0AB2"/>
        </w:tc>
        <w:tc>
          <w:tcPr>
            <w:tcW w:w="993" w:type="dxa"/>
          </w:tcPr>
          <w:p w:rsidR="006A0AB2" w:rsidRDefault="006A0AB2"/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A0A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A0AB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6A0AB2">
        <w:trPr>
          <w:trHeight w:hRule="exact" w:val="277"/>
        </w:trPr>
        <w:tc>
          <w:tcPr>
            <w:tcW w:w="5671" w:type="dxa"/>
          </w:tcPr>
          <w:p w:rsidR="006A0AB2" w:rsidRDefault="006A0AB2"/>
        </w:tc>
        <w:tc>
          <w:tcPr>
            <w:tcW w:w="1702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135" w:type="dxa"/>
          </w:tcPr>
          <w:p w:rsidR="006A0AB2" w:rsidRDefault="006A0AB2"/>
        </w:tc>
      </w:tr>
      <w:tr w:rsidR="006A0AB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6A0AB2" w:rsidRDefault="006A0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A0AB2">
        <w:trPr>
          <w:trHeight w:hRule="exact" w:val="416"/>
        </w:trPr>
        <w:tc>
          <w:tcPr>
            <w:tcW w:w="5671" w:type="dxa"/>
          </w:tcPr>
          <w:p w:rsidR="006A0AB2" w:rsidRDefault="006A0AB2"/>
        </w:tc>
        <w:tc>
          <w:tcPr>
            <w:tcW w:w="1702" w:type="dxa"/>
          </w:tcPr>
          <w:p w:rsidR="006A0AB2" w:rsidRDefault="006A0AB2"/>
        </w:tc>
        <w:tc>
          <w:tcPr>
            <w:tcW w:w="426" w:type="dxa"/>
          </w:tcPr>
          <w:p w:rsidR="006A0AB2" w:rsidRDefault="006A0AB2"/>
        </w:tc>
        <w:tc>
          <w:tcPr>
            <w:tcW w:w="710" w:type="dxa"/>
          </w:tcPr>
          <w:p w:rsidR="006A0AB2" w:rsidRDefault="006A0AB2"/>
        </w:tc>
        <w:tc>
          <w:tcPr>
            <w:tcW w:w="1135" w:type="dxa"/>
          </w:tcPr>
          <w:p w:rsidR="006A0AB2" w:rsidRDefault="006A0AB2"/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экономику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экономической теории, исторические этапы его эволюции.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Позитивная и нормативная экономика. Функции и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сферы образования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основы функционирования сферы образования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системы управления образованием.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заработной платы работников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бюджетного финансирования образования. Основные функции участников финансирования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AB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проблемы, направления и перспективы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 бюджетного финансирования сферы образования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Эффективность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образования как интегральный показатель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0A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0A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0AB2">
        <w:trPr>
          <w:trHeight w:hRule="exact" w:val="453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грамму в более короткий срок по сравнению со сроком получения высшего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133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нозологий).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A0A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A0A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A0AB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экономической теории, исторические этапы его эволюции.</w:t>
            </w:r>
          </w:p>
        </w:tc>
      </w:tr>
      <w:tr w:rsidR="006A0AB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познания экономических явлений. Особенности объектов исследования и подходов микро-, мезо-, макроэкономики. Субъекты и объекты экономических отношений. Методы экономических исследований.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A0AB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Схема бюджетного финансирования образования. Основные функции участников финансирования образования</w:t>
            </w:r>
          </w:p>
        </w:tc>
      </w:tr>
      <w:tr w:rsidR="006A0A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смета, расчет потребности в бюджетных средствах. Понятие внебюджетной деятельности. Основные направления и виды внебюджетной деятельности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 учреждений</w:t>
            </w:r>
          </w:p>
        </w:tc>
      </w:tr>
      <w:tr w:rsidR="006A0AB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A0AB2">
        <w:trPr>
          <w:trHeight w:hRule="exact" w:val="147"/>
        </w:trPr>
        <w:tc>
          <w:tcPr>
            <w:tcW w:w="285" w:type="dxa"/>
          </w:tcPr>
          <w:p w:rsidR="006A0AB2" w:rsidRDefault="006A0AB2"/>
        </w:tc>
        <w:tc>
          <w:tcPr>
            <w:tcW w:w="9356" w:type="dxa"/>
          </w:tcPr>
          <w:p w:rsidR="006A0AB2" w:rsidRDefault="006A0AB2"/>
        </w:tc>
      </w:tr>
      <w:tr w:rsidR="006A0AB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заработной платы работников образования</w:t>
            </w:r>
          </w:p>
        </w:tc>
      </w:tr>
      <w:tr w:rsidR="006A0AB2">
        <w:trPr>
          <w:trHeight w:hRule="exact" w:val="21"/>
        </w:trPr>
        <w:tc>
          <w:tcPr>
            <w:tcW w:w="285" w:type="dxa"/>
          </w:tcPr>
          <w:p w:rsidR="006A0AB2" w:rsidRDefault="006A0AB2"/>
        </w:tc>
        <w:tc>
          <w:tcPr>
            <w:tcW w:w="9356" w:type="dxa"/>
          </w:tcPr>
          <w:p w:rsidR="006A0AB2" w:rsidRDefault="006A0AB2"/>
        </w:tc>
      </w:tr>
      <w:tr w:rsidR="006A0AB2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Нормирование труда работников образования в различных типах образовательных учреждений. Заработная плата и должностные оклады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их роль в развитии образования. Размер средней ставки заработной платы и должностных окладов работников образования.</w:t>
            </w:r>
          </w:p>
        </w:tc>
      </w:tr>
      <w:tr w:rsidR="006A0AB2">
        <w:trPr>
          <w:trHeight w:hRule="exact" w:val="8"/>
        </w:trPr>
        <w:tc>
          <w:tcPr>
            <w:tcW w:w="285" w:type="dxa"/>
          </w:tcPr>
          <w:p w:rsidR="006A0AB2" w:rsidRDefault="006A0AB2"/>
        </w:tc>
        <w:tc>
          <w:tcPr>
            <w:tcW w:w="9356" w:type="dxa"/>
          </w:tcPr>
          <w:p w:rsidR="006A0AB2" w:rsidRDefault="006A0AB2"/>
        </w:tc>
      </w:tr>
      <w:tr w:rsidR="006A0AB2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образования</w:t>
            </w:r>
          </w:p>
        </w:tc>
      </w:tr>
      <w:tr w:rsidR="006A0AB2">
        <w:trPr>
          <w:trHeight w:hRule="exact" w:val="21"/>
        </w:trPr>
        <w:tc>
          <w:tcPr>
            <w:tcW w:w="285" w:type="dxa"/>
          </w:tcPr>
          <w:p w:rsidR="006A0AB2" w:rsidRDefault="006A0AB2"/>
        </w:tc>
        <w:tc>
          <w:tcPr>
            <w:tcW w:w="9356" w:type="dxa"/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экономической эффективности образования. Налогообложение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Налоговые льготы для образовательных учреждений.</w:t>
            </w:r>
          </w:p>
        </w:tc>
      </w:tr>
      <w:tr w:rsidR="006A0A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>
            <w:pPr>
              <w:spacing w:after="0" w:line="240" w:lineRule="auto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A0AB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«Экономические основы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ания» / Герасимова Н.О.. – Омск: Изд-во Омской гуманитарной академии, 2022.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A0AB2">
        <w:trPr>
          <w:trHeight w:hRule="exact" w:val="138"/>
        </w:trPr>
        <w:tc>
          <w:tcPr>
            <w:tcW w:w="285" w:type="dxa"/>
          </w:tcPr>
          <w:p w:rsidR="006A0AB2" w:rsidRDefault="006A0AB2"/>
        </w:tc>
        <w:tc>
          <w:tcPr>
            <w:tcW w:w="9356" w:type="dxa"/>
          </w:tcPr>
          <w:p w:rsidR="006A0AB2" w:rsidRDefault="006A0AB2"/>
        </w:tc>
      </w:tr>
      <w:tr w:rsidR="006A0A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A0A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административно-маркетинговое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978-5-4497-0224-1.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http://www.iprbookshop.ru/86475.html</w:t>
              </w:r>
            </w:hyperlink>
            <w:r>
              <w:t xml:space="preserve"> </w:t>
            </w:r>
          </w:p>
        </w:tc>
      </w:tr>
      <w:tr w:rsidR="006A0A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Трапицын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978-5-534-14107-8.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https://urait.ru/bcode/467791</w:t>
              </w:r>
            </w:hyperlink>
            <w:r>
              <w:t xml:space="preserve"> </w:t>
            </w:r>
          </w:p>
        </w:tc>
      </w:tr>
      <w:tr w:rsidR="006A0AB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978-5-9916-5036-6.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https://urait.ru/bcode/468350</w:t>
              </w:r>
            </w:hyperlink>
            <w:r>
              <w:t xml:space="preserve"> </w:t>
            </w:r>
          </w:p>
        </w:tc>
      </w:tr>
      <w:tr w:rsidR="006A0AB2">
        <w:trPr>
          <w:trHeight w:hRule="exact" w:val="277"/>
        </w:trPr>
        <w:tc>
          <w:tcPr>
            <w:tcW w:w="285" w:type="dxa"/>
          </w:tcPr>
          <w:p w:rsidR="006A0AB2" w:rsidRDefault="006A0AB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A0AB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978-5-534-09604-0.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https://urait.ru/bcode/428183</w:t>
              </w:r>
            </w:hyperlink>
            <w:r>
              <w:t xml:space="preserve"> </w:t>
            </w:r>
          </w:p>
        </w:tc>
      </w:tr>
      <w:tr w:rsidR="006A0AB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6A0AB2"/>
        </w:tc>
      </w:tr>
      <w:tr w:rsidR="006A0AB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(предприятия)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978-5-534-11583-3.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https://urait.ru/bcode/468582</w:t>
              </w:r>
            </w:hyperlink>
            <w:r>
              <w:t xml:space="preserve"> </w:t>
            </w:r>
          </w:p>
        </w:tc>
      </w:tr>
      <w:tr w:rsidR="006A0AB2">
        <w:trPr>
          <w:trHeight w:hRule="exact" w:val="53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«Интернет», необходимых для освоения дисциплины</w:t>
            </w:r>
          </w:p>
        </w:tc>
      </w:tr>
      <w:tr w:rsidR="006A0AB2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так и вне ее.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A0A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A0AB2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следующего дня нужно просмотреть текст предыдущей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лекции, подумать о том, какая может быть тема следующей лекции;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A0AB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программного обеспечения и информационных справочных систем</w:t>
            </w:r>
          </w:p>
        </w:tc>
      </w:tr>
      <w:tr w:rsidR="006A0AB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A0AB2" w:rsidRDefault="006A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 открытым исходным кодом LibreOffice 6.0.3.2 Stable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A0AB2" w:rsidRDefault="006A0AB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A0A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A0A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A0A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A0A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A0AB2">
        <w:trPr>
          <w:trHeight w:hRule="exact" w:val="1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электронным образовательным ресурсам, указанным в рабочих программах;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 и результатов освоения программы бакалавриата;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6A0AB2">
        <w:trPr>
          <w:trHeight w:hRule="exact" w:val="277"/>
        </w:trPr>
        <w:tc>
          <w:tcPr>
            <w:tcW w:w="9640" w:type="dxa"/>
          </w:tcPr>
          <w:p w:rsidR="006A0AB2" w:rsidRDefault="006A0AB2"/>
        </w:tc>
      </w:tr>
      <w:tr w:rsidR="006A0A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A0AB2">
        <w:trPr>
          <w:trHeight w:hRule="exact" w:val="80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«IPRbooks» и «ЭБС ЮРАЙТ».</w:t>
            </w:r>
          </w:p>
        </w:tc>
      </w:tr>
    </w:tbl>
    <w:p w:rsidR="006A0AB2" w:rsidRDefault="005F38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0AB2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A0AB2" w:rsidRDefault="005F3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6A0AB2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6A0AB2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0AB2" w:rsidRDefault="005F3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6A0AB2" w:rsidRDefault="006A0AB2"/>
    <w:sectPr w:rsidR="006A0AB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F38C8"/>
    <w:rsid w:val="006A0AB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8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582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28183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350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67791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86475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5921</Words>
  <Characters>33755</Characters>
  <Application>Microsoft Office Word</Application>
  <DocSecurity>0</DocSecurity>
  <Lines>281</Lines>
  <Paragraphs>79</Paragraphs>
  <ScaleCrop>false</ScaleCrop>
  <Company/>
  <LinksUpToDate>false</LinksUpToDate>
  <CharactersWithSpaces>39597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(ПО)(22)_plx_Экономические основы образования</dc:title>
  <dc:creator>FastReport.NET</dc:creator>
  <cp:lastModifiedBy>Mark Bernstorf</cp:lastModifiedBy>
  <cp:revision>2</cp:revision>
  <dcterms:created xsi:type="dcterms:W3CDTF">2022-11-13T15:16:00Z</dcterms:created>
  <dcterms:modified xsi:type="dcterms:W3CDTF">2022-11-13T15:16:00Z</dcterms:modified>
</cp:coreProperties>
</file>